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C7" w:rsidRPr="005660C7" w:rsidRDefault="005660C7" w:rsidP="005660C7">
      <w:pPr>
        <w:spacing w:before="240" w:after="240" w:line="231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pacing w:val="45"/>
          <w:lang w:eastAsia="ru-RU"/>
        </w:rPr>
        <w:t>1 – 2 уроки</w:t>
      </w:r>
      <w:r w:rsidRPr="005660C7">
        <w:rPr>
          <w:rFonts w:ascii="Arial" w:eastAsia="Times New Roman" w:hAnsi="Arial" w:cs="Arial"/>
          <w:b/>
          <w:bCs/>
          <w:color w:val="333333"/>
          <w:lang w:eastAsia="ru-RU"/>
        </w:rPr>
        <w:br/>
      </w:r>
      <w:r w:rsidRPr="005660C7">
        <w:rPr>
          <w:rFonts w:ascii="Arial" w:eastAsia="Times New Roman" w:hAnsi="Arial" w:cs="Arial"/>
          <w:b/>
          <w:bCs/>
          <w:caps/>
          <w:color w:val="333333"/>
          <w:lang w:eastAsia="ru-RU"/>
        </w:rPr>
        <w:t>СОЦИАЛЬНО-ФИЛОСОФСКАЯ ДРАМА</w:t>
      </w:r>
      <w:r w:rsidRPr="005660C7">
        <w:rPr>
          <w:rFonts w:ascii="Arial" w:eastAsia="Times New Roman" w:hAnsi="Arial" w:cs="Arial"/>
          <w:b/>
          <w:bCs/>
          <w:caps/>
          <w:color w:val="333333"/>
          <w:lang w:eastAsia="ru-RU"/>
        </w:rPr>
        <w:br/>
        <w:t>М. ГОРЬКОГО «НА ДНЕ»</w:t>
      </w:r>
    </w:p>
    <w:p w:rsidR="005660C7" w:rsidRPr="005660C7" w:rsidRDefault="005660C7" w:rsidP="005660C7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b/>
          <w:bCs/>
          <w:color w:val="333333"/>
          <w:spacing w:val="45"/>
          <w:lang w:eastAsia="ru-RU"/>
        </w:rPr>
        <w:t>Цели</w:t>
      </w:r>
      <w:r w:rsidRPr="005660C7">
        <w:rPr>
          <w:rFonts w:ascii="Arial" w:eastAsia="Times New Roman" w:hAnsi="Arial" w:cs="Arial"/>
          <w:b/>
          <w:bCs/>
          <w:color w:val="333333"/>
          <w:lang w:eastAsia="ru-RU"/>
        </w:rPr>
        <w:t>:</w:t>
      </w:r>
      <w:r w:rsidRPr="005660C7">
        <w:rPr>
          <w:rFonts w:ascii="Arial" w:eastAsia="Times New Roman" w:hAnsi="Arial" w:cs="Arial"/>
          <w:color w:val="333333"/>
          <w:lang w:eastAsia="ru-RU"/>
        </w:rPr>
        <w:t>  дать  начальное  представление  о  социально-философской драме как жанре драматургии; познакомить с идейным содержанием пьесы Горького «На дне»; развивать умение анализировать драматическое произведение.</w:t>
      </w:r>
    </w:p>
    <w:p w:rsidR="005660C7" w:rsidRPr="005660C7" w:rsidRDefault="005660C7" w:rsidP="005660C7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b/>
          <w:bCs/>
          <w:color w:val="333333"/>
          <w:spacing w:val="45"/>
          <w:lang w:eastAsia="ru-RU"/>
        </w:rPr>
        <w:t>Задачи</w:t>
      </w:r>
      <w:r w:rsidRPr="005660C7">
        <w:rPr>
          <w:rFonts w:ascii="Arial" w:eastAsia="Times New Roman" w:hAnsi="Arial" w:cs="Arial"/>
          <w:b/>
          <w:bCs/>
          <w:color w:val="333333"/>
          <w:lang w:eastAsia="ru-RU"/>
        </w:rPr>
        <w:t>:</w:t>
      </w:r>
      <w:r w:rsidRPr="005660C7">
        <w:rPr>
          <w:rFonts w:ascii="Arial" w:eastAsia="Times New Roman" w:hAnsi="Arial" w:cs="Arial"/>
          <w:color w:val="333333"/>
          <w:lang w:eastAsia="ru-RU"/>
        </w:rPr>
        <w:t> определить философский смысл названия пьесы Горького «На дне»; выяснить авторские приемы передачи атмосферы духовного разобщения людей, раскрытия проблемы мнимого и реального преодоления унизительного положения, сна и пробуждения души.</w:t>
      </w:r>
    </w:p>
    <w:p w:rsidR="005660C7" w:rsidRPr="005660C7" w:rsidRDefault="005660C7" w:rsidP="005660C7">
      <w:pPr>
        <w:shd w:val="clear" w:color="auto" w:fill="FFFFFF"/>
        <w:spacing w:before="120" w:after="120" w:line="231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b/>
          <w:bCs/>
          <w:color w:val="333333"/>
          <w:spacing w:val="45"/>
          <w:lang w:eastAsia="ru-RU"/>
        </w:rPr>
        <w:t>Ход уроков</w:t>
      </w:r>
    </w:p>
    <w:p w:rsidR="005660C7" w:rsidRPr="005660C7" w:rsidRDefault="005660C7" w:rsidP="005660C7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b/>
          <w:bCs/>
          <w:color w:val="333333"/>
          <w:lang w:eastAsia="ru-RU"/>
        </w:rPr>
        <w:t>I. Вступительное слово.</w:t>
      </w:r>
    </w:p>
    <w:p w:rsidR="005660C7" w:rsidRPr="005660C7" w:rsidRDefault="005660C7" w:rsidP="005660C7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1. </w:t>
      </w:r>
      <w:r w:rsidRPr="005660C7">
        <w:rPr>
          <w:rFonts w:ascii="Arial" w:eastAsia="Times New Roman" w:hAnsi="Arial" w:cs="Arial"/>
          <w:color w:val="333333"/>
          <w:spacing w:val="45"/>
          <w:lang w:eastAsia="ru-RU"/>
        </w:rPr>
        <w:t>Учитель</w:t>
      </w:r>
      <w:r w:rsidRPr="005660C7">
        <w:rPr>
          <w:rFonts w:ascii="Arial" w:eastAsia="Times New Roman" w:hAnsi="Arial" w:cs="Arial"/>
          <w:color w:val="333333"/>
          <w:lang w:eastAsia="ru-RU"/>
        </w:rPr>
        <w:t>. Горький стал новатором не только в русском романтизме, но и в драматургии. Оригинально он сказал о новаторстве Чехова, который «убивал реализм» (традиционной драмы), поднимая образы до «одухотворенного символа». Но и сам Горький следовал за Чеховым.</w:t>
      </w:r>
    </w:p>
    <w:p w:rsidR="005660C7" w:rsidRPr="005660C7" w:rsidRDefault="005660C7" w:rsidP="005660C7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5660C7">
        <w:rPr>
          <w:rFonts w:ascii="Arial" w:eastAsia="Times New Roman" w:hAnsi="Arial" w:cs="Arial"/>
          <w:color w:val="333333"/>
          <w:lang w:eastAsia="ru-RU"/>
        </w:rPr>
        <w:t>Драме Горького в 2007 году исполняется 105 лет (премьера состоялась 18 декабря старого стиля 1902 года в Московском Художественном театре); с тех пор пьеса ставилась, экранизировалась в России и за границей многократно, ей посвящены десятки критических, научных работ, но вряд ли кто-нибудь рискнет утверждать, что даже сегодня об этом произведении известно все.</w:t>
      </w:r>
      <w:proofErr w:type="gramEnd"/>
    </w:p>
    <w:p w:rsidR="005660C7" w:rsidRPr="005660C7" w:rsidRDefault="005660C7" w:rsidP="005660C7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2. </w:t>
      </w:r>
      <w:r w:rsidRPr="005660C7">
        <w:rPr>
          <w:rFonts w:ascii="Arial" w:eastAsia="Times New Roman" w:hAnsi="Arial" w:cs="Arial"/>
          <w:color w:val="333333"/>
          <w:spacing w:val="45"/>
          <w:lang w:eastAsia="ru-RU"/>
        </w:rPr>
        <w:t>Индивидуальное сообщение</w:t>
      </w:r>
      <w:r w:rsidRPr="005660C7">
        <w:rPr>
          <w:rFonts w:ascii="Arial" w:eastAsia="Times New Roman" w:hAnsi="Arial" w:cs="Arial"/>
          <w:color w:val="333333"/>
          <w:lang w:eastAsia="ru-RU"/>
        </w:rPr>
        <w:t> учащегося «Сценическая судьба пьесы Горького «На дне».</w:t>
      </w:r>
    </w:p>
    <w:p w:rsidR="005660C7" w:rsidRPr="005660C7" w:rsidRDefault="005660C7" w:rsidP="005660C7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 xml:space="preserve">В архиве </w:t>
      </w:r>
      <w:proofErr w:type="spellStart"/>
      <w:r w:rsidRPr="005660C7">
        <w:rPr>
          <w:rFonts w:ascii="Arial" w:eastAsia="Times New Roman" w:hAnsi="Arial" w:cs="Arial"/>
          <w:color w:val="333333"/>
          <w:lang w:eastAsia="ru-RU"/>
        </w:rPr>
        <w:t>МХАТа</w:t>
      </w:r>
      <w:proofErr w:type="spellEnd"/>
      <w:r w:rsidRPr="005660C7">
        <w:rPr>
          <w:rFonts w:ascii="Arial" w:eastAsia="Times New Roman" w:hAnsi="Arial" w:cs="Arial"/>
          <w:color w:val="333333"/>
          <w:lang w:eastAsia="ru-RU"/>
        </w:rPr>
        <w:t xml:space="preserve"> хранится альбом, содержащий </w:t>
      </w:r>
      <w:proofErr w:type="gramStart"/>
      <w:r w:rsidRPr="005660C7">
        <w:rPr>
          <w:rFonts w:ascii="Arial" w:eastAsia="Times New Roman" w:hAnsi="Arial" w:cs="Arial"/>
          <w:color w:val="333333"/>
          <w:lang w:eastAsia="ru-RU"/>
        </w:rPr>
        <w:t>свыше сорока фотографий</w:t>
      </w:r>
      <w:proofErr w:type="gramEnd"/>
      <w:r w:rsidRPr="005660C7">
        <w:rPr>
          <w:rFonts w:ascii="Arial" w:eastAsia="Times New Roman" w:hAnsi="Arial" w:cs="Arial"/>
          <w:color w:val="333333"/>
          <w:lang w:eastAsia="ru-RU"/>
        </w:rPr>
        <w:t>, сделанных художником М. Дмитриевым в нижегородских ночлежках. Они служили наглядным материалом для актеров, гримеров и костюмеров при постановке пьесы в МХТ Станиславским.</w:t>
      </w:r>
    </w:p>
    <w:p w:rsidR="005660C7" w:rsidRPr="005660C7" w:rsidRDefault="005660C7" w:rsidP="005660C7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На некоторых фотографиях рукой Горького сделаны замечания, из которых следует, что многие из персонажей «На дне» имели реальных прототипов в среде нижегородского босячества. Все это говорит о том, что и автор, и режиссер для достижения максимального сценического эффекта стремились, прежде всего, к жизненной достоверности.</w:t>
      </w:r>
    </w:p>
    <w:p w:rsidR="005660C7" w:rsidRPr="005660C7" w:rsidRDefault="005660C7" w:rsidP="005660C7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 xml:space="preserve">Премьера «На дне», состоявшаяся 18 декабря 1902 г., имела феноменальный успех. Роли в пьесе исполняли: Сатин – Станиславский, Лука – Москвин, Барон – Качалов, Наташа – Андреева, Настя – </w:t>
      </w:r>
      <w:proofErr w:type="spellStart"/>
      <w:r w:rsidRPr="005660C7">
        <w:rPr>
          <w:rFonts w:ascii="Arial" w:eastAsia="Times New Roman" w:hAnsi="Arial" w:cs="Arial"/>
          <w:color w:val="333333"/>
          <w:lang w:eastAsia="ru-RU"/>
        </w:rPr>
        <w:t>Книппер</w:t>
      </w:r>
      <w:proofErr w:type="spellEnd"/>
      <w:r w:rsidRPr="005660C7">
        <w:rPr>
          <w:rFonts w:ascii="Arial" w:eastAsia="Times New Roman" w:hAnsi="Arial" w:cs="Arial"/>
          <w:color w:val="333333"/>
          <w:lang w:eastAsia="ru-RU"/>
        </w:rPr>
        <w:t>.</w:t>
      </w:r>
    </w:p>
    <w:p w:rsidR="005660C7" w:rsidRPr="005660C7" w:rsidRDefault="005660C7" w:rsidP="005660C7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Такое соцветие знаменитых актеров плюс оригинальность авторского и режиссерского решения дали никем не ожидаемый результат. Слава «На дне» сама по себе является своеобразным культурно-общественным феноменом начала XX века и не имеет себе равных во всей истории мирового театра.</w:t>
      </w:r>
    </w:p>
    <w:p w:rsidR="005660C7" w:rsidRPr="005660C7" w:rsidRDefault="005660C7" w:rsidP="005660C7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«Первое представление этой пьесы было сплошным триумфом, – писала М. Ф. Андреева. – Публика неистовствовала. Вызывали автора несчетное число раз. Он упирался, не хотел выходить, его буквально вытолкнули на сцену».</w:t>
      </w:r>
    </w:p>
    <w:p w:rsidR="005660C7" w:rsidRPr="005660C7" w:rsidRDefault="005660C7" w:rsidP="005660C7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lastRenderedPageBreak/>
        <w:t xml:space="preserve">21 декабря Горький писал Пятницкому: «Успех пьесы – исключительный, я ничего подобного не ожидал...» Сам Пятницкий писал Л. Андрееву: «Драма </w:t>
      </w:r>
      <w:proofErr w:type="spellStart"/>
      <w:r w:rsidRPr="005660C7">
        <w:rPr>
          <w:rFonts w:ascii="Arial" w:eastAsia="Times New Roman" w:hAnsi="Arial" w:cs="Arial"/>
          <w:color w:val="333333"/>
          <w:lang w:eastAsia="ru-RU"/>
        </w:rPr>
        <w:t>Максимыча</w:t>
      </w:r>
      <w:proofErr w:type="spellEnd"/>
      <w:r w:rsidRPr="005660C7">
        <w:rPr>
          <w:rFonts w:ascii="Arial" w:eastAsia="Times New Roman" w:hAnsi="Arial" w:cs="Arial"/>
          <w:color w:val="333333"/>
          <w:lang w:eastAsia="ru-RU"/>
        </w:rPr>
        <w:t xml:space="preserve"> – восторг! Он как оглоблей хватит ею по лбу всех тех, кто толковал об упадке его таланта». «На дне» высоко оценил А. Чехов, который писал автору: «Она нова </w:t>
      </w:r>
      <w:proofErr w:type="gramStart"/>
      <w:r w:rsidRPr="005660C7">
        <w:rPr>
          <w:rFonts w:ascii="Arial" w:eastAsia="Times New Roman" w:hAnsi="Arial" w:cs="Arial"/>
          <w:color w:val="333333"/>
          <w:lang w:eastAsia="ru-RU"/>
        </w:rPr>
        <w:t>и</w:t>
      </w:r>
      <w:proofErr w:type="gramEnd"/>
      <w:r w:rsidRPr="005660C7">
        <w:rPr>
          <w:rFonts w:ascii="Arial" w:eastAsia="Times New Roman" w:hAnsi="Arial" w:cs="Arial"/>
          <w:color w:val="333333"/>
          <w:lang w:eastAsia="ru-RU"/>
        </w:rPr>
        <w:t xml:space="preserve"> несомненно хороша. Второй акт очень хорош, это самый лучший, самый сильный, и я когда читал его, особенно конец, то чуть не подпрыгивал от удовольствия».</w:t>
      </w:r>
    </w:p>
    <w:p w:rsidR="005660C7" w:rsidRPr="005660C7" w:rsidRDefault="005660C7" w:rsidP="005660C7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 xml:space="preserve">«На дне» – первое произведение М. Горького, которое принесло автору мировую славу. В январе 1903 г. премьера пьесы состоялась в Берлине в театре Макса </w:t>
      </w:r>
      <w:proofErr w:type="spellStart"/>
      <w:r w:rsidRPr="005660C7">
        <w:rPr>
          <w:rFonts w:ascii="Arial" w:eastAsia="Times New Roman" w:hAnsi="Arial" w:cs="Arial"/>
          <w:color w:val="333333"/>
          <w:lang w:eastAsia="ru-RU"/>
        </w:rPr>
        <w:t>Рейнгардта</w:t>
      </w:r>
      <w:proofErr w:type="spellEnd"/>
      <w:r w:rsidRPr="005660C7">
        <w:rPr>
          <w:rFonts w:ascii="Arial" w:eastAsia="Times New Roman" w:hAnsi="Arial" w:cs="Arial"/>
          <w:color w:val="333333"/>
          <w:lang w:eastAsia="ru-RU"/>
        </w:rPr>
        <w:t xml:space="preserve"> в постановке режиссера </w:t>
      </w:r>
      <w:proofErr w:type="spellStart"/>
      <w:r w:rsidRPr="005660C7">
        <w:rPr>
          <w:rFonts w:ascii="Arial" w:eastAsia="Times New Roman" w:hAnsi="Arial" w:cs="Arial"/>
          <w:color w:val="333333"/>
          <w:lang w:eastAsia="ru-RU"/>
        </w:rPr>
        <w:t>Рихарда</w:t>
      </w:r>
      <w:proofErr w:type="spellEnd"/>
      <w:r w:rsidRPr="005660C7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5660C7">
        <w:rPr>
          <w:rFonts w:ascii="Arial" w:eastAsia="Times New Roman" w:hAnsi="Arial" w:cs="Arial"/>
          <w:color w:val="333333"/>
          <w:lang w:eastAsia="ru-RU"/>
        </w:rPr>
        <w:t>Валлетина</w:t>
      </w:r>
      <w:proofErr w:type="spellEnd"/>
      <w:r w:rsidRPr="005660C7">
        <w:rPr>
          <w:rFonts w:ascii="Arial" w:eastAsia="Times New Roman" w:hAnsi="Arial" w:cs="Arial"/>
          <w:color w:val="333333"/>
          <w:lang w:eastAsia="ru-RU"/>
        </w:rPr>
        <w:t>, исполнившего роль Сатина. В Берлине пьеса выдержала 300 спектаклей подряд, а весной 1905 г. отметили ее 500-е представление.</w:t>
      </w:r>
    </w:p>
    <w:p w:rsidR="005660C7" w:rsidRPr="005660C7" w:rsidRDefault="005660C7" w:rsidP="005660C7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Многие из современников отмечали в пьесе характерную черту раннего Горького – грубоватость.</w:t>
      </w:r>
    </w:p>
    <w:p w:rsidR="005660C7" w:rsidRPr="005660C7" w:rsidRDefault="005660C7" w:rsidP="005660C7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Одни называли ее недостатком. Например, А. Волынский после спектакля «На дне» писал Станиславскому: «У Горького нет того нежного, благородного сердца, поющего и плачущего, как у Чехова. Оно у него грубовато, как бы недостаточно мистично, не погружено в какую-то благодать».</w:t>
      </w:r>
    </w:p>
    <w:p w:rsidR="005660C7" w:rsidRPr="005660C7" w:rsidRDefault="005660C7" w:rsidP="005660C7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Другие видели в том проявление недюжинной цельной личности, пришедшей из народных низов и как бы «взорвавшей» традиционные представления о русском писателе.</w:t>
      </w:r>
    </w:p>
    <w:p w:rsidR="005660C7" w:rsidRPr="005660C7" w:rsidRDefault="005660C7" w:rsidP="005660C7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3. </w:t>
      </w:r>
      <w:r w:rsidRPr="005660C7">
        <w:rPr>
          <w:rFonts w:ascii="Arial" w:eastAsia="Times New Roman" w:hAnsi="Arial" w:cs="Arial"/>
          <w:color w:val="333333"/>
          <w:spacing w:val="45"/>
          <w:lang w:eastAsia="ru-RU"/>
        </w:rPr>
        <w:t>Учитель</w:t>
      </w:r>
      <w:r w:rsidRPr="005660C7">
        <w:rPr>
          <w:rFonts w:ascii="Arial" w:eastAsia="Times New Roman" w:hAnsi="Arial" w:cs="Arial"/>
          <w:color w:val="333333"/>
          <w:lang w:eastAsia="ru-RU"/>
        </w:rPr>
        <w:t>. «На дне» – программная для Горького пьеса: создававшаяся на заре только что наступившего XX столетия, она выразила многие его сомнения и надежды в связи с перспективами человека и человечества изменить себя, преобразить жизнь и открыть необходимые для того источники творческих сил.</w:t>
      </w:r>
    </w:p>
    <w:p w:rsidR="005660C7" w:rsidRPr="005660C7" w:rsidRDefault="005660C7" w:rsidP="005660C7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Это заявлено в символичном времени действия пьесы, в ремарках первого акта: «Начало весны. Утро». О том же направлении раздумий Горького красноречиво свидетельствует его переписка.</w:t>
      </w:r>
    </w:p>
    <w:p w:rsidR="005660C7" w:rsidRPr="005660C7" w:rsidRDefault="005660C7" w:rsidP="005660C7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 xml:space="preserve">Накануне  Пасхи  1898  года  Горький многообещающе приветствовал Чехова: «Христос </w:t>
      </w:r>
      <w:proofErr w:type="spellStart"/>
      <w:r w:rsidRPr="005660C7">
        <w:rPr>
          <w:rFonts w:ascii="Arial" w:eastAsia="Times New Roman" w:hAnsi="Arial" w:cs="Arial"/>
          <w:color w:val="333333"/>
          <w:lang w:eastAsia="ru-RU"/>
        </w:rPr>
        <w:t>воскресе</w:t>
      </w:r>
      <w:proofErr w:type="spellEnd"/>
      <w:r w:rsidRPr="005660C7">
        <w:rPr>
          <w:rFonts w:ascii="Arial" w:eastAsia="Times New Roman" w:hAnsi="Arial" w:cs="Arial"/>
          <w:color w:val="333333"/>
          <w:lang w:eastAsia="ru-RU"/>
        </w:rPr>
        <w:t>!», а вскоре написал И. Е. Репину: «Я не знаю ничего лучше, сложнее, интереснее человека. Он – все. Он создал даже Бога... Я уверен, что человек способен бесконечно совершенствоваться, и вся его деятельность – вместе с ним тоже будет развиваться... из века в век. Верю в бесконечность жизни, а жизнь понимаю как движение к совершенству духа».</w:t>
      </w:r>
    </w:p>
    <w:p w:rsidR="005660C7" w:rsidRPr="005660C7" w:rsidRDefault="005660C7" w:rsidP="005660C7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Через год в письме к Л. Н. Толстому он почти дословно повторил этот принципиальный для себя тезис в связи с литературой: «Даже великая книга только мертвая, черная тень слова и намек на истину, а человек – вместилище Бога живого. Бога же я понимаю как неукротимое стремление к совершенствованию, к истине и справедливости. А потому – и плохой человек лучше хорошей книги».</w:t>
      </w:r>
    </w:p>
    <w:p w:rsidR="005660C7" w:rsidRPr="005660C7" w:rsidRDefault="005660C7" w:rsidP="005660C7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4. А </w:t>
      </w:r>
      <w:r w:rsidRPr="005660C7">
        <w:rPr>
          <w:rFonts w:ascii="Arial" w:eastAsia="Times New Roman" w:hAnsi="Arial" w:cs="Arial"/>
          <w:color w:val="333333"/>
          <w:spacing w:val="45"/>
          <w:lang w:eastAsia="ru-RU"/>
        </w:rPr>
        <w:t>каковы</w:t>
      </w:r>
      <w:r w:rsidRPr="005660C7">
        <w:rPr>
          <w:rFonts w:ascii="Arial" w:eastAsia="Times New Roman" w:hAnsi="Arial" w:cs="Arial"/>
          <w:color w:val="333333"/>
          <w:lang w:eastAsia="ru-RU"/>
        </w:rPr>
        <w:t> ваши впечатления от прочитанной пьесы Горького?</w:t>
      </w:r>
    </w:p>
    <w:p w:rsidR="005660C7" w:rsidRPr="005660C7" w:rsidRDefault="005660C7" w:rsidP="005660C7">
      <w:pPr>
        <w:shd w:val="clear" w:color="auto" w:fill="FFFFFF"/>
        <w:spacing w:before="12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b/>
          <w:bCs/>
          <w:color w:val="333333"/>
          <w:lang w:eastAsia="ru-RU"/>
        </w:rPr>
        <w:t>II. Работа по теме урока. Работа с текстом пьесы Горького.</w:t>
      </w:r>
    </w:p>
    <w:p w:rsidR="005660C7" w:rsidRPr="005660C7" w:rsidRDefault="005660C7" w:rsidP="005660C7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b/>
          <w:bCs/>
          <w:color w:val="333333"/>
          <w:lang w:eastAsia="ru-RU"/>
        </w:rPr>
        <w:t>1. Как вы понимаете название пьесы: «На дне»?</w:t>
      </w:r>
    </w:p>
    <w:p w:rsidR="005660C7" w:rsidRPr="005660C7" w:rsidRDefault="005660C7" w:rsidP="005660C7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spacing w:val="45"/>
          <w:lang w:eastAsia="ru-RU"/>
        </w:rPr>
        <w:t>Учитель</w:t>
      </w:r>
      <w:r w:rsidRPr="005660C7">
        <w:rPr>
          <w:rFonts w:ascii="Arial" w:eastAsia="Times New Roman" w:hAnsi="Arial" w:cs="Arial"/>
          <w:color w:val="333333"/>
          <w:lang w:eastAsia="ru-RU"/>
        </w:rPr>
        <w:t xml:space="preserve">. Как соединял Горький веру в человека – «вместилище Бога живого», способного «бесконечно совершенствоваться», веру в жизнь – «движение  к  </w:t>
      </w:r>
      <w:r w:rsidRPr="005660C7">
        <w:rPr>
          <w:rFonts w:ascii="Arial" w:eastAsia="Times New Roman" w:hAnsi="Arial" w:cs="Arial"/>
          <w:color w:val="333333"/>
          <w:lang w:eastAsia="ru-RU"/>
        </w:rPr>
        <w:lastRenderedPageBreak/>
        <w:t>совершенствованию  духа»  –  и  прозябание «На дне жизни» (таков один из вариантов названия драмы)?</w:t>
      </w:r>
    </w:p>
    <w:p w:rsidR="005660C7" w:rsidRPr="005660C7" w:rsidRDefault="005660C7" w:rsidP="005660C7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Не кажутся ли его слова в сравнении с персонажами пьесы издевательством над человеком, а ее персонажи на фоне этих слов – карикатурой на человечество?</w:t>
      </w:r>
    </w:p>
    <w:p w:rsidR="005660C7" w:rsidRPr="005660C7" w:rsidRDefault="005660C7" w:rsidP="005660C7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Нет, поскольку перед нами две стороны единого мироощущения Горького: в письмах – идеальные порывы, в творчестве – художественное исследование людских возможностей.</w:t>
      </w:r>
    </w:p>
    <w:p w:rsidR="005660C7" w:rsidRPr="005660C7" w:rsidRDefault="005660C7" w:rsidP="005660C7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5660C7">
        <w:rPr>
          <w:rFonts w:ascii="Arial" w:eastAsia="Times New Roman" w:hAnsi="Arial" w:cs="Arial"/>
          <w:color w:val="333333"/>
          <w:lang w:eastAsia="ru-RU"/>
        </w:rPr>
        <w:t>Богочеловек и «дно» – контрасты, а контраст заставлял искать невидимые, но существующие тайные законы бытия, духа, способные «гармонизировать нервы», изменить человека «физически», вырвать его со дна и вернуть «в центр процесса жизни».</w:t>
      </w:r>
      <w:proofErr w:type="gramEnd"/>
    </w:p>
    <w:p w:rsidR="005660C7" w:rsidRPr="005660C7" w:rsidRDefault="005660C7" w:rsidP="005660C7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Эта философия реализована в системе образов, композиции, лейтмотивах, символике, в слове пьесы.</w:t>
      </w:r>
    </w:p>
    <w:p w:rsidR="005660C7" w:rsidRPr="005660C7" w:rsidRDefault="005660C7" w:rsidP="005660C7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b/>
          <w:bCs/>
          <w:color w:val="333333"/>
          <w:lang w:eastAsia="ru-RU"/>
        </w:rPr>
        <w:t>Дно </w:t>
      </w:r>
      <w:r w:rsidRPr="005660C7">
        <w:rPr>
          <w:rFonts w:ascii="Arial" w:eastAsia="Times New Roman" w:hAnsi="Arial" w:cs="Arial"/>
          <w:color w:val="333333"/>
          <w:lang w:eastAsia="ru-RU"/>
        </w:rPr>
        <w:t>в пьесе многозначно и, как многое у Горького, символично. В названии соотнесены обстоятельства жизни и душа человека.</w:t>
      </w:r>
    </w:p>
    <w:p w:rsidR="005660C7" w:rsidRPr="005660C7" w:rsidRDefault="005660C7" w:rsidP="005660C7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b/>
          <w:bCs/>
          <w:color w:val="333333"/>
          <w:lang w:eastAsia="ru-RU"/>
        </w:rPr>
        <w:t>Дно</w:t>
      </w:r>
      <w:r w:rsidRPr="005660C7">
        <w:rPr>
          <w:rFonts w:ascii="Arial" w:eastAsia="Times New Roman" w:hAnsi="Arial" w:cs="Arial"/>
          <w:color w:val="333333"/>
          <w:lang w:eastAsia="ru-RU"/>
        </w:rPr>
        <w:t> – это дно жизни, души, крайняя степень падения, ситуация безысходности, тупика, сравнимая с той, о которой Мармеладов Достоевского с горечью говорил – «когда некуда больше идти».</w:t>
      </w:r>
    </w:p>
    <w:p w:rsidR="005660C7" w:rsidRPr="005660C7" w:rsidRDefault="005660C7" w:rsidP="005660C7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«Дно души» – это сокровенное, далеко запрятанное в людях. «Выходит: снаружи, как себя ни раскрашивай – все сотрется», – констатировал Бубнов, вспомнив яркое, раскрашенное в прямом и переносном смысле свое прошлое, и вскоре, обратившись к Барону, уточнил: «Что было – было, а остались – одни пустяки...»</w:t>
      </w:r>
    </w:p>
    <w:p w:rsidR="005660C7" w:rsidRPr="005660C7" w:rsidRDefault="005660C7" w:rsidP="005660C7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b/>
          <w:bCs/>
          <w:color w:val="333333"/>
          <w:lang w:eastAsia="ru-RU"/>
        </w:rPr>
        <w:t>2. Что вы скажете о месте действия? Каковы ваши впечатления от обстановки, в которой происходят основные события?</w:t>
      </w:r>
    </w:p>
    <w:p w:rsidR="005660C7" w:rsidRPr="005660C7" w:rsidRDefault="005660C7" w:rsidP="005660C7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 xml:space="preserve">Ночлежка </w:t>
      </w:r>
      <w:proofErr w:type="spellStart"/>
      <w:r w:rsidRPr="005660C7">
        <w:rPr>
          <w:rFonts w:ascii="Arial" w:eastAsia="Times New Roman" w:hAnsi="Arial" w:cs="Arial"/>
          <w:color w:val="333333"/>
          <w:lang w:eastAsia="ru-RU"/>
        </w:rPr>
        <w:t>Костылевых</w:t>
      </w:r>
      <w:proofErr w:type="spellEnd"/>
      <w:r w:rsidRPr="005660C7">
        <w:rPr>
          <w:rFonts w:ascii="Arial" w:eastAsia="Times New Roman" w:hAnsi="Arial" w:cs="Arial"/>
          <w:color w:val="333333"/>
          <w:lang w:eastAsia="ru-RU"/>
        </w:rPr>
        <w:t xml:space="preserve"> напоминает тюрьму, недаром обитатели ее поют тюремную песню «Солнце всходит и заходит». Попавшие в подвал принадлежат к различным слоям общества, но участь у всех одна, они отщепенцы общества, и никому не удается выбраться отсюда.</w:t>
      </w:r>
    </w:p>
    <w:p w:rsidR="005660C7" w:rsidRPr="005660C7" w:rsidRDefault="005660C7" w:rsidP="005660C7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u w:val="single"/>
          <w:lang w:eastAsia="ru-RU"/>
        </w:rPr>
        <w:t>Важная деталь:</w:t>
      </w:r>
      <w:r w:rsidRPr="005660C7">
        <w:rPr>
          <w:rFonts w:ascii="Arial" w:eastAsia="Times New Roman" w:hAnsi="Arial" w:cs="Arial"/>
          <w:color w:val="333333"/>
          <w:lang w:eastAsia="ru-RU"/>
        </w:rPr>
        <w:t> внутри ночлежного дома не так мрачно, холодно и тревожно, как снаружи. Вот описание внешнего мира в начале третьего акта: «Пустырь – засоренное разным хламом и заросшее бурьяном дворовое место. В глубине его – высокий кирпичный брандмауэр. Он закрывает небо... Вечер, заходит солнце, освещая брандмауэр красноватым светом».</w:t>
      </w:r>
    </w:p>
    <w:p w:rsidR="005660C7" w:rsidRPr="005660C7" w:rsidRDefault="005660C7" w:rsidP="005660C7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На дворе ранняя весна, недавно сошел снег. «Холодище собачий...», – говорит, поеживаясь, Клещ, входя из сеней. В финале на этом пустыре повесился Актер.</w:t>
      </w:r>
    </w:p>
    <w:p w:rsidR="005660C7" w:rsidRPr="005660C7" w:rsidRDefault="005660C7" w:rsidP="005660C7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Внутри все-таки тепло и здесь живут люди.</w:t>
      </w:r>
    </w:p>
    <w:p w:rsidR="005660C7" w:rsidRPr="005660C7" w:rsidRDefault="005660C7" w:rsidP="005660C7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– Кто они?</w:t>
      </w:r>
    </w:p>
    <w:p w:rsidR="005660C7" w:rsidRPr="005660C7" w:rsidRDefault="005660C7" w:rsidP="005660C7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b/>
          <w:bCs/>
          <w:color w:val="333333"/>
          <w:lang w:eastAsia="ru-RU"/>
        </w:rPr>
        <w:t>3. Викторина по содержанию произведения.</w:t>
      </w:r>
    </w:p>
    <w:p w:rsidR="005660C7" w:rsidRPr="005660C7" w:rsidRDefault="005660C7" w:rsidP="005660C7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А) Кто из персонажей пьесы «На дне»...</w:t>
      </w:r>
    </w:p>
    <w:p w:rsidR="005660C7" w:rsidRPr="005660C7" w:rsidRDefault="005660C7" w:rsidP="005660C7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1) …заявляет, что у него, «кажется, нет характера»? </w:t>
      </w:r>
      <w:r w:rsidRPr="005660C7">
        <w:rPr>
          <w:rFonts w:ascii="Arial" w:eastAsia="Times New Roman" w:hAnsi="Arial" w:cs="Arial"/>
          <w:i/>
          <w:iCs/>
          <w:color w:val="333333"/>
          <w:lang w:eastAsia="ru-RU"/>
        </w:rPr>
        <w:t>(Барон.)</w:t>
      </w:r>
    </w:p>
    <w:p w:rsidR="005660C7" w:rsidRPr="005660C7" w:rsidRDefault="005660C7" w:rsidP="005660C7">
      <w:pPr>
        <w:shd w:val="clear" w:color="auto" w:fill="FFFFFF"/>
        <w:spacing w:before="45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lastRenderedPageBreak/>
        <w:t>2) ...</w:t>
      </w:r>
      <w:r w:rsidRPr="005660C7">
        <w:rPr>
          <w:rFonts w:ascii="Arial" w:eastAsia="Times New Roman" w:hAnsi="Arial" w:cs="Arial"/>
          <w:color w:val="333333"/>
          <w:spacing w:val="15"/>
          <w:lang w:eastAsia="ru-RU"/>
        </w:rPr>
        <w:t>не хочет примириться</w:t>
      </w:r>
      <w:r w:rsidRPr="005660C7">
        <w:rPr>
          <w:rFonts w:ascii="Arial" w:eastAsia="Times New Roman" w:hAnsi="Arial" w:cs="Arial"/>
          <w:color w:val="333333"/>
          <w:lang w:eastAsia="ru-RU"/>
        </w:rPr>
        <w:t> с жизнью на «дне» и заявляет:</w:t>
      </w:r>
      <w:r w:rsidRPr="005660C7">
        <w:rPr>
          <w:rFonts w:ascii="Arial" w:eastAsia="Times New Roman" w:hAnsi="Arial" w:cs="Arial"/>
          <w:color w:val="333333"/>
          <w:lang w:eastAsia="ru-RU"/>
        </w:rPr>
        <w:br/>
        <w:t>«Я рабочий человек... и с малых лет работаю... Вылезу... Кожу сдеру, а вылезу»? </w:t>
      </w:r>
      <w:r w:rsidRPr="005660C7">
        <w:rPr>
          <w:rFonts w:ascii="Arial" w:eastAsia="Times New Roman" w:hAnsi="Arial" w:cs="Arial"/>
          <w:i/>
          <w:iCs/>
          <w:color w:val="333333"/>
          <w:lang w:eastAsia="ru-RU"/>
        </w:rPr>
        <w:t>(Клещ.)</w:t>
      </w:r>
    </w:p>
    <w:p w:rsidR="005660C7" w:rsidRPr="005660C7" w:rsidRDefault="005660C7" w:rsidP="005660C7">
      <w:pPr>
        <w:shd w:val="clear" w:color="auto" w:fill="FFFFFF"/>
        <w:spacing w:before="45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3) ...мечтал о такой жизни, «чтобы самому себя можно было уважать»? </w:t>
      </w:r>
      <w:r w:rsidRPr="005660C7">
        <w:rPr>
          <w:rFonts w:ascii="Arial" w:eastAsia="Times New Roman" w:hAnsi="Arial" w:cs="Arial"/>
          <w:i/>
          <w:iCs/>
          <w:color w:val="333333"/>
          <w:lang w:eastAsia="ru-RU"/>
        </w:rPr>
        <w:t>(Пепел.)</w:t>
      </w:r>
    </w:p>
    <w:p w:rsidR="005660C7" w:rsidRPr="005660C7" w:rsidRDefault="005660C7" w:rsidP="005660C7">
      <w:pPr>
        <w:shd w:val="clear" w:color="auto" w:fill="FFFFFF"/>
        <w:spacing w:before="45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4) ...живет мечтами о большой, настоящей человеческой любви? </w:t>
      </w:r>
      <w:r w:rsidRPr="005660C7">
        <w:rPr>
          <w:rFonts w:ascii="Arial" w:eastAsia="Times New Roman" w:hAnsi="Arial" w:cs="Arial"/>
          <w:i/>
          <w:iCs/>
          <w:color w:val="333333"/>
          <w:lang w:eastAsia="ru-RU"/>
        </w:rPr>
        <w:t>(Настя.)</w:t>
      </w:r>
    </w:p>
    <w:p w:rsidR="005660C7" w:rsidRPr="005660C7" w:rsidRDefault="005660C7" w:rsidP="005660C7">
      <w:pPr>
        <w:shd w:val="clear" w:color="auto" w:fill="FFFFFF"/>
        <w:spacing w:before="45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5) ...верит, что на том свете ей будет лучше, а все же хочет хотя бы еще немного на этом свете пожить? </w:t>
      </w:r>
      <w:r w:rsidRPr="005660C7">
        <w:rPr>
          <w:rFonts w:ascii="Arial" w:eastAsia="Times New Roman" w:hAnsi="Arial" w:cs="Arial"/>
          <w:i/>
          <w:iCs/>
          <w:color w:val="333333"/>
          <w:lang w:eastAsia="ru-RU"/>
        </w:rPr>
        <w:t>(Анна.)</w:t>
      </w:r>
    </w:p>
    <w:p w:rsidR="005660C7" w:rsidRPr="005660C7" w:rsidRDefault="005660C7" w:rsidP="005660C7">
      <w:pPr>
        <w:shd w:val="clear" w:color="auto" w:fill="FFFFFF"/>
        <w:spacing w:before="45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6) ...«лег среди улицы, играет на гармошке и орет: «Ничего не хочу, ничего не желаю»? </w:t>
      </w:r>
      <w:r w:rsidRPr="005660C7">
        <w:rPr>
          <w:rFonts w:ascii="Arial" w:eastAsia="Times New Roman" w:hAnsi="Arial" w:cs="Arial"/>
          <w:i/>
          <w:iCs/>
          <w:color w:val="333333"/>
          <w:lang w:eastAsia="ru-RU"/>
        </w:rPr>
        <w:t>(Сапожник Алешка.)</w:t>
      </w:r>
    </w:p>
    <w:p w:rsidR="005660C7" w:rsidRPr="005660C7" w:rsidRDefault="005660C7" w:rsidP="005660C7">
      <w:pPr>
        <w:shd w:val="clear" w:color="auto" w:fill="FFFFFF"/>
        <w:spacing w:before="45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7) ...говорит человеку, который предлагал ей выйти за него замуж: «... замуж бабе выйти – все равно как зимой в прорубь прыгнуть»? </w:t>
      </w:r>
      <w:r w:rsidRPr="005660C7">
        <w:rPr>
          <w:rFonts w:ascii="Arial" w:eastAsia="Times New Roman" w:hAnsi="Arial" w:cs="Arial"/>
          <w:i/>
          <w:iCs/>
          <w:color w:val="333333"/>
          <w:lang w:eastAsia="ru-RU"/>
        </w:rPr>
        <w:t>(Квашня.)</w:t>
      </w:r>
    </w:p>
    <w:p w:rsidR="005660C7" w:rsidRPr="005660C7" w:rsidRDefault="005660C7" w:rsidP="005660C7">
      <w:pPr>
        <w:shd w:val="clear" w:color="auto" w:fill="FFFFFF"/>
        <w:spacing w:before="45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 xml:space="preserve">8) ...прикрываясь служением богу, грабит людей! «...и я на тебя </w:t>
      </w:r>
      <w:proofErr w:type="spellStart"/>
      <w:r w:rsidRPr="005660C7">
        <w:rPr>
          <w:rFonts w:ascii="Arial" w:eastAsia="Times New Roman" w:hAnsi="Arial" w:cs="Arial"/>
          <w:color w:val="333333"/>
          <w:lang w:eastAsia="ru-RU"/>
        </w:rPr>
        <w:t>полтинку</w:t>
      </w:r>
      <w:proofErr w:type="spellEnd"/>
      <w:r w:rsidRPr="005660C7">
        <w:rPr>
          <w:rFonts w:ascii="Arial" w:eastAsia="Times New Roman" w:hAnsi="Arial" w:cs="Arial"/>
          <w:color w:val="333333"/>
          <w:lang w:eastAsia="ru-RU"/>
        </w:rPr>
        <w:t xml:space="preserve"> накину, – маслица в лампадку куплю... и будет перед святой иконой жертва моя гореть...»? </w:t>
      </w:r>
      <w:r w:rsidRPr="005660C7">
        <w:rPr>
          <w:rFonts w:ascii="Arial" w:eastAsia="Times New Roman" w:hAnsi="Arial" w:cs="Arial"/>
          <w:i/>
          <w:iCs/>
          <w:color w:val="333333"/>
          <w:lang w:eastAsia="ru-RU"/>
        </w:rPr>
        <w:t>(</w:t>
      </w:r>
      <w:proofErr w:type="spellStart"/>
      <w:r w:rsidRPr="005660C7">
        <w:rPr>
          <w:rFonts w:ascii="Arial" w:eastAsia="Times New Roman" w:hAnsi="Arial" w:cs="Arial"/>
          <w:i/>
          <w:iCs/>
          <w:color w:val="333333"/>
          <w:lang w:eastAsia="ru-RU"/>
        </w:rPr>
        <w:t>Костылев</w:t>
      </w:r>
      <w:proofErr w:type="spellEnd"/>
      <w:r w:rsidRPr="005660C7">
        <w:rPr>
          <w:rFonts w:ascii="Arial" w:eastAsia="Times New Roman" w:hAnsi="Arial" w:cs="Arial"/>
          <w:i/>
          <w:iCs/>
          <w:color w:val="333333"/>
          <w:lang w:eastAsia="ru-RU"/>
        </w:rPr>
        <w:t>.)</w:t>
      </w:r>
    </w:p>
    <w:p w:rsidR="005660C7" w:rsidRPr="005660C7" w:rsidRDefault="005660C7" w:rsidP="005660C7">
      <w:pPr>
        <w:shd w:val="clear" w:color="auto" w:fill="FFFFFF"/>
        <w:spacing w:before="45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9) ...возмущается: «И зачем разнимают людей, когда они дерутся? Давать бы им бить друг друга свободно... стали бы меньше драться, потому побои-то помнили бы дольше...»? </w:t>
      </w:r>
      <w:r w:rsidRPr="005660C7">
        <w:rPr>
          <w:rFonts w:ascii="Arial" w:eastAsia="Times New Roman" w:hAnsi="Arial" w:cs="Arial"/>
          <w:i/>
          <w:iCs/>
          <w:color w:val="333333"/>
          <w:lang w:eastAsia="ru-RU"/>
        </w:rPr>
        <w:t>(Полицейский Медведев.)</w:t>
      </w:r>
    </w:p>
    <w:p w:rsidR="005660C7" w:rsidRPr="005660C7" w:rsidRDefault="005660C7" w:rsidP="005660C7">
      <w:pPr>
        <w:shd w:val="clear" w:color="auto" w:fill="FFFFFF"/>
        <w:spacing w:before="45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 xml:space="preserve">10) ...очутился в ночлежке потому, что ушел от своей жены, боясь убить ее, ревнуя к </w:t>
      </w:r>
      <w:proofErr w:type="gramStart"/>
      <w:r w:rsidRPr="005660C7">
        <w:rPr>
          <w:rFonts w:ascii="Arial" w:eastAsia="Times New Roman" w:hAnsi="Arial" w:cs="Arial"/>
          <w:color w:val="333333"/>
          <w:lang w:eastAsia="ru-RU"/>
        </w:rPr>
        <w:t>другому</w:t>
      </w:r>
      <w:proofErr w:type="gramEnd"/>
      <w:r w:rsidRPr="005660C7">
        <w:rPr>
          <w:rFonts w:ascii="Arial" w:eastAsia="Times New Roman" w:hAnsi="Arial" w:cs="Arial"/>
          <w:color w:val="333333"/>
          <w:lang w:eastAsia="ru-RU"/>
        </w:rPr>
        <w:t>? </w:t>
      </w:r>
      <w:r w:rsidRPr="005660C7">
        <w:rPr>
          <w:rFonts w:ascii="Arial" w:eastAsia="Times New Roman" w:hAnsi="Arial" w:cs="Arial"/>
          <w:i/>
          <w:iCs/>
          <w:color w:val="333333"/>
          <w:lang w:eastAsia="ru-RU"/>
        </w:rPr>
        <w:t>(Бубнов.)</w:t>
      </w:r>
    </w:p>
    <w:p w:rsidR="005660C7" w:rsidRPr="005660C7" w:rsidRDefault="005660C7" w:rsidP="005660C7">
      <w:pPr>
        <w:shd w:val="clear" w:color="auto" w:fill="FFFFFF"/>
        <w:spacing w:before="45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11) ...всех утешал красивой ложью, а в трудную минуту «исчез от полиции... яко дым от огня...»? </w:t>
      </w:r>
      <w:r w:rsidRPr="005660C7">
        <w:rPr>
          <w:rFonts w:ascii="Arial" w:eastAsia="Times New Roman" w:hAnsi="Arial" w:cs="Arial"/>
          <w:i/>
          <w:iCs/>
          <w:color w:val="333333"/>
          <w:lang w:eastAsia="ru-RU"/>
        </w:rPr>
        <w:t>(Странник Лука.)</w:t>
      </w:r>
    </w:p>
    <w:p w:rsidR="005660C7" w:rsidRPr="005660C7" w:rsidRDefault="005660C7" w:rsidP="005660C7">
      <w:pPr>
        <w:shd w:val="clear" w:color="auto" w:fill="FFFFFF"/>
        <w:spacing w:before="45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12) ...</w:t>
      </w:r>
      <w:proofErr w:type="gramStart"/>
      <w:r w:rsidRPr="005660C7">
        <w:rPr>
          <w:rFonts w:ascii="Arial" w:eastAsia="Times New Roman" w:hAnsi="Arial" w:cs="Arial"/>
          <w:color w:val="333333"/>
          <w:lang w:eastAsia="ru-RU"/>
        </w:rPr>
        <w:t>избитая</w:t>
      </w:r>
      <w:proofErr w:type="gramEnd"/>
      <w:r w:rsidRPr="005660C7">
        <w:rPr>
          <w:rFonts w:ascii="Arial" w:eastAsia="Times New Roman" w:hAnsi="Arial" w:cs="Arial"/>
          <w:color w:val="333333"/>
          <w:lang w:eastAsia="ru-RU"/>
        </w:rPr>
        <w:t>, ошпаренная кипятком, просит, чтобы ее забрали в тюрьму? </w:t>
      </w:r>
      <w:r w:rsidRPr="005660C7">
        <w:rPr>
          <w:rFonts w:ascii="Arial" w:eastAsia="Times New Roman" w:hAnsi="Arial" w:cs="Arial"/>
          <w:i/>
          <w:iCs/>
          <w:color w:val="333333"/>
          <w:lang w:eastAsia="ru-RU"/>
        </w:rPr>
        <w:t>(Наташа.)</w:t>
      </w:r>
    </w:p>
    <w:p w:rsidR="005660C7" w:rsidRPr="005660C7" w:rsidRDefault="005660C7" w:rsidP="005660C7">
      <w:pPr>
        <w:shd w:val="clear" w:color="auto" w:fill="FFFFFF"/>
        <w:spacing w:before="45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13) …утверждал: «Ложь – религия рабов и хозяев... Правда – бог свободного человека!»? </w:t>
      </w:r>
      <w:r w:rsidRPr="005660C7">
        <w:rPr>
          <w:rFonts w:ascii="Arial" w:eastAsia="Times New Roman" w:hAnsi="Arial" w:cs="Arial"/>
          <w:i/>
          <w:iCs/>
          <w:color w:val="333333"/>
          <w:lang w:eastAsia="ru-RU"/>
        </w:rPr>
        <w:t>(Сатин.)</w:t>
      </w:r>
    </w:p>
    <w:p w:rsidR="005660C7" w:rsidRPr="005660C7" w:rsidRDefault="005660C7" w:rsidP="005660C7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 xml:space="preserve">Б) Какие обстоятельства привели в ночлежку </w:t>
      </w:r>
      <w:proofErr w:type="spellStart"/>
      <w:r w:rsidRPr="005660C7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Костылева</w:t>
      </w:r>
      <w:proofErr w:type="spellEnd"/>
      <w:r w:rsidRPr="005660C7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 xml:space="preserve"> каждого из них?</w:t>
      </w:r>
    </w:p>
    <w:p w:rsidR="005660C7" w:rsidRPr="005660C7" w:rsidRDefault="005660C7" w:rsidP="005660C7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1) Бывшего чиновника в казенной палате? </w:t>
      </w:r>
      <w:r w:rsidRPr="005660C7">
        <w:rPr>
          <w:rFonts w:ascii="Arial" w:eastAsia="Times New Roman" w:hAnsi="Arial" w:cs="Arial"/>
          <w:i/>
          <w:iCs/>
          <w:color w:val="333333"/>
          <w:lang w:eastAsia="ru-RU"/>
        </w:rPr>
        <w:t>(Барон за растрату казенных денег попал в тюрьму, а затем оказался в ночлежке.)</w:t>
      </w:r>
    </w:p>
    <w:p w:rsidR="005660C7" w:rsidRPr="005660C7" w:rsidRDefault="005660C7" w:rsidP="005660C7">
      <w:pPr>
        <w:shd w:val="clear" w:color="auto" w:fill="FFFFFF"/>
        <w:spacing w:before="45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2) Сторожа на даче? </w:t>
      </w:r>
      <w:r w:rsidRPr="005660C7">
        <w:rPr>
          <w:rFonts w:ascii="Arial" w:eastAsia="Times New Roman" w:hAnsi="Arial" w:cs="Arial"/>
          <w:i/>
          <w:iCs/>
          <w:color w:val="333333"/>
          <w:lang w:eastAsia="ru-RU"/>
        </w:rPr>
        <w:t>(Ночлежка для Луки – лишь один из пунктов его странствий.)</w:t>
      </w:r>
    </w:p>
    <w:p w:rsidR="005660C7" w:rsidRPr="005660C7" w:rsidRDefault="005660C7" w:rsidP="005660C7">
      <w:pPr>
        <w:shd w:val="clear" w:color="auto" w:fill="FFFFFF"/>
        <w:spacing w:before="45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3) Бывшего телеграфиста? </w:t>
      </w:r>
      <w:r w:rsidRPr="005660C7">
        <w:rPr>
          <w:rFonts w:ascii="Arial" w:eastAsia="Times New Roman" w:hAnsi="Arial" w:cs="Arial"/>
          <w:i/>
          <w:iCs/>
          <w:color w:val="333333"/>
          <w:lang w:eastAsia="ru-RU"/>
        </w:rPr>
        <w:t xml:space="preserve">(Сатин из-за сестры «убил </w:t>
      </w:r>
      <w:proofErr w:type="spellStart"/>
      <w:r w:rsidRPr="005660C7">
        <w:rPr>
          <w:rFonts w:ascii="Arial" w:eastAsia="Times New Roman" w:hAnsi="Arial" w:cs="Arial"/>
          <w:i/>
          <w:iCs/>
          <w:color w:val="333333"/>
          <w:lang w:eastAsia="ru-RU"/>
        </w:rPr>
        <w:t>подлеца</w:t>
      </w:r>
      <w:proofErr w:type="spellEnd"/>
      <w:r w:rsidRPr="005660C7">
        <w:rPr>
          <w:rFonts w:ascii="Arial" w:eastAsia="Times New Roman" w:hAnsi="Arial" w:cs="Arial"/>
          <w:i/>
          <w:iCs/>
          <w:color w:val="333333"/>
          <w:lang w:eastAsia="ru-RU"/>
        </w:rPr>
        <w:t xml:space="preserve"> в запальчивости и раздражении», попал в тюрьму, после тюрьмы оказался в ночлежке.)</w:t>
      </w:r>
    </w:p>
    <w:p w:rsidR="005660C7" w:rsidRPr="005660C7" w:rsidRDefault="005660C7" w:rsidP="005660C7">
      <w:pPr>
        <w:shd w:val="clear" w:color="auto" w:fill="FFFFFF"/>
        <w:spacing w:before="45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4) Скорняка? </w:t>
      </w:r>
      <w:r w:rsidRPr="005660C7">
        <w:rPr>
          <w:rFonts w:ascii="Arial" w:eastAsia="Times New Roman" w:hAnsi="Arial" w:cs="Arial"/>
          <w:i/>
          <w:iCs/>
          <w:color w:val="333333"/>
          <w:lang w:eastAsia="ru-RU"/>
        </w:rPr>
        <w:t>(Бубнов некогда был владельцем собственной мастерской; уйдя от жены, лишился «своего заведения» и оказался в ночлежке.)</w:t>
      </w:r>
    </w:p>
    <w:p w:rsidR="005660C7" w:rsidRPr="005660C7" w:rsidRDefault="005660C7" w:rsidP="005660C7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spacing w:val="45"/>
          <w:lang w:eastAsia="ru-RU"/>
        </w:rPr>
        <w:t>Учитель</w:t>
      </w:r>
      <w:r w:rsidRPr="005660C7">
        <w:rPr>
          <w:rFonts w:ascii="Arial" w:eastAsia="Times New Roman" w:hAnsi="Arial" w:cs="Arial"/>
          <w:color w:val="333333"/>
          <w:lang w:eastAsia="ru-RU"/>
        </w:rPr>
        <w:t>. Эти люди вынуждены жить в одном помещении, что только тяготит их: они не готовы хоть чем-то помочь друг другу.</w:t>
      </w:r>
    </w:p>
    <w:p w:rsidR="005660C7" w:rsidRPr="005660C7" w:rsidRDefault="005660C7" w:rsidP="005660C7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– Перечитайте начало пьесы (до появления Луки в ночлежке).</w:t>
      </w:r>
    </w:p>
    <w:p w:rsidR="005660C7" w:rsidRPr="005660C7" w:rsidRDefault="005660C7" w:rsidP="005660C7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b/>
          <w:bCs/>
          <w:color w:val="333333"/>
          <w:lang w:eastAsia="ru-RU"/>
        </w:rPr>
        <w:t>4. Какие авторские приемы помогают читателю почувствовать атмосферу духовного разобщения людей?</w:t>
      </w:r>
    </w:p>
    <w:p w:rsidR="005660C7" w:rsidRPr="005660C7" w:rsidRDefault="005660C7" w:rsidP="005660C7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lastRenderedPageBreak/>
        <w:t>1. Горький передал устойчивость отчуждения людей в форме </w:t>
      </w:r>
      <w:proofErr w:type="spellStart"/>
      <w:r w:rsidRPr="005660C7">
        <w:rPr>
          <w:rFonts w:ascii="Arial" w:eastAsia="Times New Roman" w:hAnsi="Arial" w:cs="Arial"/>
          <w:color w:val="333333"/>
          <w:u w:val="single"/>
          <w:lang w:eastAsia="ru-RU"/>
        </w:rPr>
        <w:t>полилога</w:t>
      </w:r>
      <w:proofErr w:type="spellEnd"/>
      <w:r w:rsidRPr="005660C7">
        <w:rPr>
          <w:rFonts w:ascii="Arial" w:eastAsia="Times New Roman" w:hAnsi="Arial" w:cs="Arial"/>
          <w:color w:val="333333"/>
          <w:u w:val="single"/>
          <w:lang w:eastAsia="ru-RU"/>
        </w:rPr>
        <w:t>,</w:t>
      </w:r>
      <w:r w:rsidRPr="005660C7">
        <w:rPr>
          <w:rFonts w:ascii="Arial" w:eastAsia="Times New Roman" w:hAnsi="Arial" w:cs="Arial"/>
          <w:color w:val="333333"/>
          <w:lang w:eastAsia="ru-RU"/>
        </w:rPr>
        <w:t> составленного из не стыкующихся друг с другом реплик. Все реплики звучат из разных углов – предсмертные слова Анны чередуются с выкриками ночлежников, играющих в карты (Сатин и Барон) и в шашки (Бубнов и Медведев):</w:t>
      </w:r>
    </w:p>
    <w:p w:rsidR="005660C7" w:rsidRPr="005660C7" w:rsidRDefault="005660C7" w:rsidP="005660C7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spacing w:val="45"/>
          <w:lang w:eastAsia="ru-RU"/>
        </w:rPr>
        <w:t>Анна</w:t>
      </w:r>
      <w:r w:rsidRPr="005660C7">
        <w:rPr>
          <w:rFonts w:ascii="Arial" w:eastAsia="Times New Roman" w:hAnsi="Arial" w:cs="Arial"/>
          <w:color w:val="333333"/>
          <w:lang w:eastAsia="ru-RU"/>
        </w:rPr>
        <w:t>. Не помню – когда я сыта была…. Всю жизнь в отрепьях ходила... всю мою несчастную жизнь... За что?</w:t>
      </w:r>
    </w:p>
    <w:p w:rsidR="005660C7" w:rsidRPr="005660C7" w:rsidRDefault="005660C7" w:rsidP="005660C7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spacing w:val="45"/>
          <w:lang w:eastAsia="ru-RU"/>
        </w:rPr>
        <w:t>Лука</w:t>
      </w:r>
      <w:r w:rsidRPr="005660C7">
        <w:rPr>
          <w:rFonts w:ascii="Arial" w:eastAsia="Times New Roman" w:hAnsi="Arial" w:cs="Arial"/>
          <w:color w:val="333333"/>
          <w:lang w:eastAsia="ru-RU"/>
        </w:rPr>
        <w:t xml:space="preserve">. Эх ты, </w:t>
      </w:r>
      <w:proofErr w:type="spellStart"/>
      <w:r w:rsidRPr="005660C7">
        <w:rPr>
          <w:rFonts w:ascii="Arial" w:eastAsia="Times New Roman" w:hAnsi="Arial" w:cs="Arial"/>
          <w:color w:val="333333"/>
          <w:lang w:eastAsia="ru-RU"/>
        </w:rPr>
        <w:t>детынька</w:t>
      </w:r>
      <w:proofErr w:type="spellEnd"/>
      <w:r w:rsidRPr="005660C7">
        <w:rPr>
          <w:rFonts w:ascii="Arial" w:eastAsia="Times New Roman" w:hAnsi="Arial" w:cs="Arial"/>
          <w:color w:val="333333"/>
          <w:lang w:eastAsia="ru-RU"/>
        </w:rPr>
        <w:t>! Устала? Ничего!</w:t>
      </w:r>
    </w:p>
    <w:p w:rsidR="005660C7" w:rsidRPr="005660C7" w:rsidRDefault="005660C7" w:rsidP="005660C7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spacing w:val="45"/>
          <w:lang w:eastAsia="ru-RU"/>
        </w:rPr>
        <w:t>Актер</w:t>
      </w:r>
      <w:r w:rsidRPr="005660C7">
        <w:rPr>
          <w:rFonts w:ascii="Arial" w:eastAsia="Times New Roman" w:hAnsi="Arial" w:cs="Arial"/>
          <w:color w:val="333333"/>
          <w:lang w:eastAsia="ru-RU"/>
        </w:rPr>
        <w:t> </w:t>
      </w:r>
      <w:r w:rsidRPr="005660C7">
        <w:rPr>
          <w:rFonts w:ascii="Arial" w:eastAsia="Times New Roman" w:hAnsi="Arial" w:cs="Arial"/>
          <w:i/>
          <w:iCs/>
          <w:color w:val="333333"/>
          <w:lang w:eastAsia="ru-RU"/>
        </w:rPr>
        <w:t>(Кривому Зобу).</w:t>
      </w:r>
      <w:r w:rsidRPr="005660C7">
        <w:rPr>
          <w:rFonts w:ascii="Arial" w:eastAsia="Times New Roman" w:hAnsi="Arial" w:cs="Arial"/>
          <w:color w:val="333333"/>
          <w:lang w:eastAsia="ru-RU"/>
        </w:rPr>
        <w:t> Валетом ходи... валетом, черт!</w:t>
      </w:r>
    </w:p>
    <w:p w:rsidR="005660C7" w:rsidRPr="005660C7" w:rsidRDefault="005660C7" w:rsidP="005660C7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spacing w:val="45"/>
          <w:lang w:eastAsia="ru-RU"/>
        </w:rPr>
        <w:t>Барон</w:t>
      </w:r>
      <w:r w:rsidRPr="005660C7">
        <w:rPr>
          <w:rFonts w:ascii="Arial" w:eastAsia="Times New Roman" w:hAnsi="Arial" w:cs="Arial"/>
          <w:color w:val="333333"/>
          <w:lang w:eastAsia="ru-RU"/>
        </w:rPr>
        <w:t>. А у нас – король.</w:t>
      </w:r>
    </w:p>
    <w:p w:rsidR="005660C7" w:rsidRPr="005660C7" w:rsidRDefault="005660C7" w:rsidP="005660C7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spacing w:val="45"/>
          <w:lang w:eastAsia="ru-RU"/>
        </w:rPr>
        <w:t>Клещ</w:t>
      </w:r>
      <w:r w:rsidRPr="005660C7">
        <w:rPr>
          <w:rFonts w:ascii="Arial" w:eastAsia="Times New Roman" w:hAnsi="Arial" w:cs="Arial"/>
          <w:color w:val="333333"/>
          <w:lang w:eastAsia="ru-RU"/>
        </w:rPr>
        <w:t>. Они всегда побьют.</w:t>
      </w:r>
    </w:p>
    <w:p w:rsidR="005660C7" w:rsidRPr="005660C7" w:rsidRDefault="005660C7" w:rsidP="005660C7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spacing w:val="45"/>
          <w:lang w:eastAsia="ru-RU"/>
        </w:rPr>
        <w:t>Сатин</w:t>
      </w:r>
      <w:r w:rsidRPr="005660C7">
        <w:rPr>
          <w:rFonts w:ascii="Arial" w:eastAsia="Times New Roman" w:hAnsi="Arial" w:cs="Arial"/>
          <w:color w:val="333333"/>
          <w:lang w:eastAsia="ru-RU"/>
        </w:rPr>
        <w:t>. Такая у нас привычка...</w:t>
      </w:r>
    </w:p>
    <w:p w:rsidR="005660C7" w:rsidRPr="005660C7" w:rsidRDefault="005660C7" w:rsidP="005660C7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spacing w:val="45"/>
          <w:lang w:eastAsia="ru-RU"/>
        </w:rPr>
        <w:t>Медведев</w:t>
      </w:r>
      <w:r w:rsidRPr="005660C7">
        <w:rPr>
          <w:rFonts w:ascii="Arial" w:eastAsia="Times New Roman" w:hAnsi="Arial" w:cs="Arial"/>
          <w:color w:val="333333"/>
          <w:lang w:eastAsia="ru-RU"/>
        </w:rPr>
        <w:t>. Дамка!</w:t>
      </w:r>
    </w:p>
    <w:p w:rsidR="005660C7" w:rsidRPr="005660C7" w:rsidRDefault="005660C7" w:rsidP="005660C7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spacing w:val="45"/>
          <w:lang w:eastAsia="ru-RU"/>
        </w:rPr>
        <w:t>Бубнов</w:t>
      </w:r>
      <w:r w:rsidRPr="005660C7">
        <w:rPr>
          <w:rFonts w:ascii="Arial" w:eastAsia="Times New Roman" w:hAnsi="Arial" w:cs="Arial"/>
          <w:color w:val="333333"/>
          <w:lang w:eastAsia="ru-RU"/>
        </w:rPr>
        <w:t xml:space="preserve">. И у меня... </w:t>
      </w:r>
      <w:proofErr w:type="spellStart"/>
      <w:r w:rsidRPr="005660C7">
        <w:rPr>
          <w:rFonts w:ascii="Arial" w:eastAsia="Times New Roman" w:hAnsi="Arial" w:cs="Arial"/>
          <w:color w:val="333333"/>
          <w:lang w:eastAsia="ru-RU"/>
        </w:rPr>
        <w:t>н-ну</w:t>
      </w:r>
      <w:proofErr w:type="spellEnd"/>
      <w:r w:rsidRPr="005660C7">
        <w:rPr>
          <w:rFonts w:ascii="Arial" w:eastAsia="Times New Roman" w:hAnsi="Arial" w:cs="Arial"/>
          <w:color w:val="333333"/>
          <w:lang w:eastAsia="ru-RU"/>
        </w:rPr>
        <w:t>...</w:t>
      </w:r>
    </w:p>
    <w:p w:rsidR="005660C7" w:rsidRPr="005660C7" w:rsidRDefault="005660C7" w:rsidP="005660C7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spacing w:val="45"/>
          <w:lang w:eastAsia="ru-RU"/>
        </w:rPr>
        <w:t>Анна</w:t>
      </w:r>
      <w:r w:rsidRPr="005660C7">
        <w:rPr>
          <w:rFonts w:ascii="Arial" w:eastAsia="Times New Roman" w:hAnsi="Arial" w:cs="Arial"/>
          <w:color w:val="333333"/>
          <w:lang w:eastAsia="ru-RU"/>
        </w:rPr>
        <w:t>. Помираю, вот...</w:t>
      </w:r>
    </w:p>
    <w:p w:rsidR="005660C7" w:rsidRPr="005660C7" w:rsidRDefault="005660C7" w:rsidP="005660C7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2.</w:t>
      </w:r>
      <w:r w:rsidRPr="005660C7">
        <w:rPr>
          <w:rFonts w:ascii="Arial" w:eastAsia="Times New Roman" w:hAnsi="Arial" w:cs="Arial"/>
          <w:i/>
          <w:iCs/>
          <w:color w:val="333333"/>
          <w:lang w:eastAsia="ru-RU"/>
        </w:rPr>
        <w:t> </w:t>
      </w:r>
      <w:r w:rsidRPr="005660C7">
        <w:rPr>
          <w:rFonts w:ascii="Arial" w:eastAsia="Times New Roman" w:hAnsi="Arial" w:cs="Arial"/>
          <w:color w:val="333333"/>
          <w:lang w:eastAsia="ru-RU"/>
        </w:rPr>
        <w:t xml:space="preserve">В отдельных репликах выделяются слова, имеющие символическое звучание. Слова </w:t>
      </w:r>
      <w:proofErr w:type="spellStart"/>
      <w:r w:rsidRPr="005660C7">
        <w:rPr>
          <w:rFonts w:ascii="Arial" w:eastAsia="Times New Roman" w:hAnsi="Arial" w:cs="Arial"/>
          <w:color w:val="333333"/>
          <w:lang w:eastAsia="ru-RU"/>
        </w:rPr>
        <w:t>Бубнова</w:t>
      </w:r>
      <w:proofErr w:type="spellEnd"/>
      <w:r w:rsidRPr="005660C7">
        <w:rPr>
          <w:rFonts w:ascii="Arial" w:eastAsia="Times New Roman" w:hAnsi="Arial" w:cs="Arial"/>
          <w:color w:val="333333"/>
          <w:lang w:eastAsia="ru-RU"/>
        </w:rPr>
        <w:t xml:space="preserve"> «а ниточки-то гнилые» намекают на отсутствие связей между ночлежниками. Бубнов замечает о положении Насти: «Ты везде лишняя». Это еще раз указывает на то, что жильцы </w:t>
      </w:r>
      <w:proofErr w:type="spellStart"/>
      <w:r w:rsidRPr="005660C7">
        <w:rPr>
          <w:rFonts w:ascii="Arial" w:eastAsia="Times New Roman" w:hAnsi="Arial" w:cs="Arial"/>
          <w:color w:val="333333"/>
          <w:lang w:eastAsia="ru-RU"/>
        </w:rPr>
        <w:t>Костылева</w:t>
      </w:r>
      <w:proofErr w:type="spellEnd"/>
      <w:r w:rsidRPr="005660C7">
        <w:rPr>
          <w:rFonts w:ascii="Arial" w:eastAsia="Times New Roman" w:hAnsi="Arial" w:cs="Arial"/>
          <w:color w:val="333333"/>
          <w:lang w:eastAsia="ru-RU"/>
        </w:rPr>
        <w:t xml:space="preserve"> с трудом «терпят» друг друга.</w:t>
      </w:r>
    </w:p>
    <w:p w:rsidR="005660C7" w:rsidRPr="005660C7" w:rsidRDefault="005660C7" w:rsidP="005660C7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3. Изгои общества отвергают многие общепринятые истины. Стоит, например, Клещу сказать, что ночлежники живут без чести и совести, как Бубнов ответит ему: «На что совесть? Я – не богатый», а Васька Пепел приведет слова Сатина: «Всякий человек хочет, чтобы сосед его совесть имел, да никому, видишь, не выгодно иметь-то ее».</w:t>
      </w:r>
    </w:p>
    <w:p w:rsidR="005660C7" w:rsidRPr="005660C7" w:rsidRDefault="005660C7" w:rsidP="005660C7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b/>
          <w:bCs/>
          <w:color w:val="333333"/>
          <w:lang w:eastAsia="ru-RU"/>
        </w:rPr>
        <w:t>5. Чем отличается атмосфера 2 и 3-го актов от 1-го?</w:t>
      </w:r>
    </w:p>
    <w:p w:rsidR="005660C7" w:rsidRPr="005660C7" w:rsidRDefault="005660C7" w:rsidP="005660C7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i/>
          <w:iCs/>
          <w:color w:val="333333"/>
          <w:lang w:eastAsia="ru-RU"/>
        </w:rPr>
        <w:t>Учащиеся размышляют, приводя примеры из текста.</w:t>
      </w:r>
    </w:p>
    <w:p w:rsidR="005660C7" w:rsidRPr="005660C7" w:rsidRDefault="005660C7" w:rsidP="005660C7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Атмосфера 2 и 3 актов другая по сравнению с 1. Возникает сквозной мотив ухода обитателей ночлежки в какой-то иллюзорный мир. Обстановка изменяется с появлением странника Луки, который своими «сказками» возрождает в душах ночлежников мечты и надежды.</w:t>
      </w:r>
    </w:p>
    <w:p w:rsidR="005660C7" w:rsidRPr="005660C7" w:rsidRDefault="005660C7" w:rsidP="005660C7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Беспаспортный бродяга Лука, которого много «мяли» в жизни, пришел к выводу, что человек достоин жалости, и щедро одаряет ею ночлежников. Он выступает как утешитель, желающий ободрить человека или же примирить его с безрадостным существованием.</w:t>
      </w:r>
    </w:p>
    <w:p w:rsidR="005660C7" w:rsidRPr="005660C7" w:rsidRDefault="005660C7" w:rsidP="005660C7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Умирающей Анне старик советует не бояться смерти: она ведь несет покой, которого вечно голодная Анна никогда не знала. Спившемуся актеру Лука внушает надежду на излечение в бесплатной лечебнице </w:t>
      </w:r>
      <w:r w:rsidRPr="005660C7">
        <w:rPr>
          <w:rFonts w:ascii="Arial" w:eastAsia="Times New Roman" w:hAnsi="Arial" w:cs="Arial"/>
          <w:color w:val="333333"/>
          <w:spacing w:val="15"/>
          <w:lang w:eastAsia="ru-RU"/>
        </w:rPr>
        <w:t>для</w:t>
      </w:r>
      <w:r w:rsidRPr="005660C7">
        <w:rPr>
          <w:rFonts w:ascii="Arial" w:eastAsia="Times New Roman" w:hAnsi="Arial" w:cs="Arial"/>
          <w:color w:val="333333"/>
          <w:lang w:eastAsia="ru-RU"/>
        </w:rPr>
        <w:t> алкоголиков, хотя знает, что такой лечебницы нет. Ваське Пеплу он говорит о возможности начать новую жизнь вместе с Наташей в Сибири.</w:t>
      </w:r>
    </w:p>
    <w:p w:rsidR="005660C7" w:rsidRPr="005660C7" w:rsidRDefault="005660C7" w:rsidP="005660C7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lastRenderedPageBreak/>
        <w:t>Но все это лишь утешительная ложь, которая только на время может успокоить человека, приглушив тяжелую реальность.</w:t>
      </w:r>
    </w:p>
    <w:p w:rsidR="005660C7" w:rsidRPr="005660C7" w:rsidRDefault="005660C7" w:rsidP="005660C7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Это понимают и ночлежники, но с удовольствием слушают старика: им хочется верить его «сказкам», в них просыпаются мечты о счастье.</w:t>
      </w:r>
    </w:p>
    <w:p w:rsidR="005660C7" w:rsidRPr="005660C7" w:rsidRDefault="005660C7" w:rsidP="005660C7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spacing w:val="45"/>
          <w:lang w:eastAsia="ru-RU"/>
        </w:rPr>
        <w:t>Бубнов</w:t>
      </w:r>
      <w:r w:rsidRPr="005660C7">
        <w:rPr>
          <w:rFonts w:ascii="Arial" w:eastAsia="Times New Roman" w:hAnsi="Arial" w:cs="Arial"/>
          <w:color w:val="333333"/>
          <w:lang w:eastAsia="ru-RU"/>
        </w:rPr>
        <w:t>. И чего это... человек врать так любит? Всегда – как перед следователем стоит... право!</w:t>
      </w:r>
    </w:p>
    <w:p w:rsidR="005660C7" w:rsidRPr="005660C7" w:rsidRDefault="005660C7" w:rsidP="005660C7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spacing w:val="45"/>
          <w:lang w:eastAsia="ru-RU"/>
        </w:rPr>
        <w:t>Наташа</w:t>
      </w:r>
      <w:r w:rsidRPr="005660C7">
        <w:rPr>
          <w:rFonts w:ascii="Arial" w:eastAsia="Times New Roman" w:hAnsi="Arial" w:cs="Arial"/>
          <w:color w:val="333333"/>
          <w:lang w:eastAsia="ru-RU"/>
        </w:rPr>
        <w:t>. Видно, вранье-то... приятнее правды... Я – тоже...</w:t>
      </w:r>
    </w:p>
    <w:p w:rsidR="005660C7" w:rsidRPr="005660C7" w:rsidRDefault="005660C7" w:rsidP="005660C7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spacing w:val="45"/>
          <w:lang w:eastAsia="ru-RU"/>
        </w:rPr>
        <w:t>Барон</w:t>
      </w:r>
      <w:r w:rsidRPr="005660C7">
        <w:rPr>
          <w:rFonts w:ascii="Arial" w:eastAsia="Times New Roman" w:hAnsi="Arial" w:cs="Arial"/>
          <w:color w:val="333333"/>
          <w:lang w:eastAsia="ru-RU"/>
        </w:rPr>
        <w:t>. Что – тоже? Дальше?!</w:t>
      </w:r>
    </w:p>
    <w:p w:rsidR="005660C7" w:rsidRPr="005660C7" w:rsidRDefault="005660C7" w:rsidP="005660C7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spacing w:val="45"/>
          <w:lang w:eastAsia="ru-RU"/>
        </w:rPr>
        <w:t>Наташа</w:t>
      </w:r>
      <w:r w:rsidRPr="005660C7">
        <w:rPr>
          <w:rFonts w:ascii="Arial" w:eastAsia="Times New Roman" w:hAnsi="Arial" w:cs="Arial"/>
          <w:color w:val="333333"/>
          <w:lang w:eastAsia="ru-RU"/>
        </w:rPr>
        <w:t>. Выдумываю... Выдумываю и – жду...</w:t>
      </w:r>
    </w:p>
    <w:p w:rsidR="005660C7" w:rsidRPr="005660C7" w:rsidRDefault="005660C7" w:rsidP="005660C7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spacing w:val="45"/>
          <w:lang w:eastAsia="ru-RU"/>
        </w:rPr>
        <w:t>Барон</w:t>
      </w:r>
      <w:r w:rsidRPr="005660C7">
        <w:rPr>
          <w:rFonts w:ascii="Arial" w:eastAsia="Times New Roman" w:hAnsi="Arial" w:cs="Arial"/>
          <w:color w:val="333333"/>
          <w:lang w:eastAsia="ru-RU"/>
        </w:rPr>
        <w:t>. Чего?</w:t>
      </w:r>
    </w:p>
    <w:p w:rsidR="005660C7" w:rsidRPr="005660C7" w:rsidRDefault="005660C7" w:rsidP="005660C7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spacing w:val="45"/>
          <w:lang w:eastAsia="ru-RU"/>
        </w:rPr>
        <w:t>Наташа</w:t>
      </w:r>
      <w:r w:rsidRPr="005660C7">
        <w:rPr>
          <w:rFonts w:ascii="Arial" w:eastAsia="Times New Roman" w:hAnsi="Arial" w:cs="Arial"/>
          <w:color w:val="333333"/>
          <w:lang w:eastAsia="ru-RU"/>
        </w:rPr>
        <w:t> </w:t>
      </w:r>
      <w:r w:rsidRPr="005660C7">
        <w:rPr>
          <w:rFonts w:ascii="Arial" w:eastAsia="Times New Roman" w:hAnsi="Arial" w:cs="Arial"/>
          <w:i/>
          <w:iCs/>
          <w:color w:val="333333"/>
          <w:lang w:eastAsia="ru-RU"/>
        </w:rPr>
        <w:t>(смущенно улыбаясь).</w:t>
      </w:r>
      <w:r w:rsidRPr="005660C7">
        <w:rPr>
          <w:rFonts w:ascii="Arial" w:eastAsia="Times New Roman" w:hAnsi="Arial" w:cs="Arial"/>
          <w:color w:val="333333"/>
          <w:lang w:eastAsia="ru-RU"/>
        </w:rPr>
        <w:t> Так... Вот, думаю, завтра... приедет кто-то... кто-нибудь... особенный... Или случится что-нибудь... тоже – небывалое... Подолгу жду... всегда – жду... А так... на самом деле – чего можно желать?</w:t>
      </w:r>
    </w:p>
    <w:p w:rsidR="005660C7" w:rsidRPr="005660C7" w:rsidRDefault="005660C7" w:rsidP="005660C7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 xml:space="preserve">В репликах ночлежников ощущается обманчивое освобождение от обстоятельств. Круг существования будто замкнулся: от равнодушия – к недостижимой мечте, от нее – к реальным потрясениям или к гибели (умирает Анна, убит </w:t>
      </w:r>
      <w:proofErr w:type="spellStart"/>
      <w:r w:rsidRPr="005660C7">
        <w:rPr>
          <w:rFonts w:ascii="Arial" w:eastAsia="Times New Roman" w:hAnsi="Arial" w:cs="Arial"/>
          <w:color w:val="333333"/>
          <w:lang w:eastAsia="ru-RU"/>
        </w:rPr>
        <w:t>Костылев</w:t>
      </w:r>
      <w:proofErr w:type="spellEnd"/>
      <w:r w:rsidRPr="005660C7">
        <w:rPr>
          <w:rFonts w:ascii="Arial" w:eastAsia="Times New Roman" w:hAnsi="Arial" w:cs="Arial"/>
          <w:color w:val="333333"/>
          <w:lang w:eastAsia="ru-RU"/>
        </w:rPr>
        <w:t>). Между тем именно в этом состоянии героев драматург находит источник их душевного перелома.</w:t>
      </w:r>
    </w:p>
    <w:p w:rsidR="005660C7" w:rsidRPr="005660C7" w:rsidRDefault="005660C7" w:rsidP="005660C7">
      <w:pPr>
        <w:shd w:val="clear" w:color="auto" w:fill="FFFFFF"/>
        <w:spacing w:before="120" w:after="60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b/>
          <w:bCs/>
          <w:color w:val="333333"/>
          <w:lang w:eastAsia="ru-RU"/>
        </w:rPr>
        <w:t>III. Итог уроков.</w:t>
      </w:r>
    </w:p>
    <w:p w:rsidR="005660C7" w:rsidRPr="005660C7" w:rsidRDefault="005660C7" w:rsidP="005660C7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– Сделайте обобщение: в чем особенности драмы Горького – в развитии действия, в содержании?</w:t>
      </w:r>
    </w:p>
    <w:p w:rsidR="005660C7" w:rsidRPr="005660C7" w:rsidRDefault="005660C7" w:rsidP="005660C7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Это пример </w:t>
      </w:r>
      <w:r w:rsidRPr="005660C7">
        <w:rPr>
          <w:rFonts w:ascii="Arial" w:eastAsia="Times New Roman" w:hAnsi="Arial" w:cs="Arial"/>
          <w:color w:val="333333"/>
          <w:u w:val="single"/>
          <w:lang w:eastAsia="ru-RU"/>
        </w:rPr>
        <w:t>социально-философской драмы.</w:t>
      </w:r>
      <w:r w:rsidRPr="005660C7">
        <w:rPr>
          <w:rFonts w:ascii="Arial" w:eastAsia="Times New Roman" w:hAnsi="Arial" w:cs="Arial"/>
          <w:color w:val="333333"/>
          <w:lang w:eastAsia="ru-RU"/>
        </w:rPr>
        <w:t> Как вы понимаете это определение?</w:t>
      </w:r>
    </w:p>
    <w:p w:rsidR="005660C7" w:rsidRPr="005660C7" w:rsidRDefault="005660C7" w:rsidP="005660C7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>В пьесе «На дне» автор не ограничился только изображением характерных социально-бытовых сторон русской действительности. Это не бытовая, а социально-философская пьеса, в основе которой лежит спор о человеке, его положении в обществе и отношении к нему. И в споре этом (в той или иной мере) участвуют почти все обитатели ночлежки.</w:t>
      </w:r>
    </w:p>
    <w:p w:rsidR="005660C7" w:rsidRPr="005660C7" w:rsidRDefault="005660C7" w:rsidP="005660C7">
      <w:pPr>
        <w:shd w:val="clear" w:color="auto" w:fill="FFFFFF"/>
        <w:spacing w:before="120" w:after="60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b/>
          <w:bCs/>
          <w:color w:val="333333"/>
          <w:lang w:eastAsia="ru-RU"/>
        </w:rPr>
        <w:t>Домашнее задание.</w:t>
      </w:r>
    </w:p>
    <w:p w:rsidR="005660C7" w:rsidRPr="005660C7" w:rsidRDefault="005660C7" w:rsidP="005660C7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lang w:eastAsia="ru-RU"/>
        </w:rPr>
        <w:t xml:space="preserve">– Дочитать пьесу.  Ответить  на  вопросы: 1) В чем значение 4-го акта? 2) В </w:t>
      </w:r>
      <w:proofErr w:type="gramStart"/>
      <w:r w:rsidRPr="005660C7">
        <w:rPr>
          <w:rFonts w:ascii="Arial" w:eastAsia="Times New Roman" w:hAnsi="Arial" w:cs="Arial"/>
          <w:color w:val="333333"/>
          <w:lang w:eastAsia="ru-RU"/>
        </w:rPr>
        <w:t>чем</w:t>
      </w:r>
      <w:proofErr w:type="gramEnd"/>
      <w:r w:rsidRPr="005660C7">
        <w:rPr>
          <w:rFonts w:ascii="Arial" w:eastAsia="Times New Roman" w:hAnsi="Arial" w:cs="Arial"/>
          <w:color w:val="333333"/>
          <w:lang w:eastAsia="ru-RU"/>
        </w:rPr>
        <w:t xml:space="preserve"> правда для </w:t>
      </w:r>
      <w:proofErr w:type="spellStart"/>
      <w:r w:rsidRPr="005660C7">
        <w:rPr>
          <w:rFonts w:ascii="Arial" w:eastAsia="Times New Roman" w:hAnsi="Arial" w:cs="Arial"/>
          <w:color w:val="333333"/>
          <w:lang w:eastAsia="ru-RU"/>
        </w:rPr>
        <w:t>Бубнова</w:t>
      </w:r>
      <w:proofErr w:type="spellEnd"/>
      <w:r w:rsidRPr="005660C7">
        <w:rPr>
          <w:rFonts w:ascii="Arial" w:eastAsia="Times New Roman" w:hAnsi="Arial" w:cs="Arial"/>
          <w:color w:val="333333"/>
          <w:lang w:eastAsia="ru-RU"/>
        </w:rPr>
        <w:t>, Луки и Сатина?</w:t>
      </w:r>
    </w:p>
    <w:p w:rsidR="005660C7" w:rsidRPr="005660C7" w:rsidRDefault="005660C7" w:rsidP="005660C7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5660C7">
        <w:rPr>
          <w:rFonts w:ascii="Arial" w:eastAsia="Times New Roman" w:hAnsi="Arial" w:cs="Arial"/>
          <w:color w:val="333333"/>
          <w:spacing w:val="30"/>
          <w:lang w:eastAsia="ru-RU"/>
        </w:rPr>
        <w:t>Индивидуально</w:t>
      </w:r>
      <w:r w:rsidRPr="005660C7">
        <w:rPr>
          <w:rFonts w:ascii="Arial" w:eastAsia="Times New Roman" w:hAnsi="Arial" w:cs="Arial"/>
          <w:color w:val="333333"/>
          <w:lang w:eastAsia="ru-RU"/>
        </w:rPr>
        <w:t>: проблема </w:t>
      </w:r>
      <w:r w:rsidRPr="005660C7">
        <w:rPr>
          <w:rFonts w:ascii="Arial" w:eastAsia="Times New Roman" w:hAnsi="Arial" w:cs="Arial"/>
          <w:b/>
          <w:bCs/>
          <w:color w:val="333333"/>
          <w:lang w:eastAsia="ru-RU"/>
        </w:rPr>
        <w:t>Человека</w:t>
      </w:r>
      <w:r w:rsidRPr="005660C7">
        <w:rPr>
          <w:rFonts w:ascii="Arial" w:eastAsia="Times New Roman" w:hAnsi="Arial" w:cs="Arial"/>
          <w:color w:val="333333"/>
          <w:lang w:eastAsia="ru-RU"/>
        </w:rPr>
        <w:t> в пьесе Горького «На дне».</w:t>
      </w:r>
    </w:p>
    <w:p w:rsidR="00FF5249" w:rsidRDefault="00FF5249"/>
    <w:sectPr w:rsidR="00FF5249" w:rsidSect="00FF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0C7"/>
    <w:rsid w:val="005660C7"/>
    <w:rsid w:val="00FF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2082</Words>
  <Characters>11870</Characters>
  <Application>Microsoft Office Word</Application>
  <DocSecurity>0</DocSecurity>
  <Lines>98</Lines>
  <Paragraphs>27</Paragraphs>
  <ScaleCrop>false</ScaleCrop>
  <Company/>
  <LinksUpToDate>false</LinksUpToDate>
  <CharactersWithSpaces>13925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2020-10-09T09:18:00Z</dcterms:created>
  <dcterms:modified xsi:type="dcterms:W3CDTF">2020-10-09T09:19:00Z</dcterms:modified>
</cp:coreProperties>
</file>